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Pr="009662BE" w:rsidRDefault="009662BE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50"/>
          <w:szCs w:val="50"/>
          <w:u w:val="single"/>
          <w:lang w:eastAsia="fr-FR"/>
        </w:rPr>
      </w:pPr>
      <w:r w:rsidRPr="009662BE">
        <w:rPr>
          <w:rFonts w:ascii="Arial Black" w:eastAsia="Times New Roman" w:hAnsi="Arial Black" w:cs="Times New Roman"/>
          <w:b/>
          <w:bCs/>
          <w:sz w:val="50"/>
          <w:szCs w:val="50"/>
          <w:u w:val="single"/>
          <w:lang w:eastAsia="fr-FR"/>
        </w:rPr>
        <w:t>COUPE D’ALGERIE « JEUNES »</w:t>
      </w:r>
    </w:p>
    <w:p w:rsidR="00BB754E" w:rsidRDefault="00BB754E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60"/>
          <w:szCs w:val="60"/>
          <w:u w:val="single"/>
          <w:lang w:eastAsia="fr-FR"/>
        </w:rPr>
      </w:pPr>
    </w:p>
    <w:p w:rsidR="00A729E8" w:rsidRPr="009662BE" w:rsidRDefault="007143CE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60"/>
          <w:szCs w:val="60"/>
          <w:u w:val="single"/>
          <w:lang w:eastAsia="fr-FR"/>
        </w:rPr>
      </w:pPr>
      <w:r w:rsidRPr="009662BE">
        <w:rPr>
          <w:rFonts w:ascii="Arial Black" w:eastAsia="Times New Roman" w:hAnsi="Arial Black" w:cs="Times New Roman"/>
          <w:b/>
          <w:bCs/>
          <w:sz w:val="60"/>
          <w:szCs w:val="60"/>
          <w:u w:val="single"/>
          <w:lang w:eastAsia="fr-FR"/>
        </w:rPr>
        <w:t>COMMUNIQUE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729E8" w:rsidRPr="00A729E8" w:rsidRDefault="00A729E8" w:rsidP="00AA1699">
      <w:pPr>
        <w:jc w:val="center"/>
        <w:rPr>
          <w:rFonts w:ascii="Arial Black" w:eastAsia="Times New Roman" w:hAnsi="Arial Black" w:cs="Times New Roman"/>
          <w:b/>
          <w:bCs/>
          <w:sz w:val="36"/>
          <w:szCs w:val="36"/>
          <w:u w:val="single"/>
          <w:lang w:eastAsia="fr-FR"/>
        </w:rPr>
      </w:pPr>
    </w:p>
    <w:p w:rsidR="007143CE" w:rsidRDefault="009662BE" w:rsidP="00BB754E">
      <w:pPr>
        <w:ind w:firstLine="708"/>
        <w:rPr>
          <w:rFonts w:eastAsia="Times New Roman" w:cstheme="minorHAnsi"/>
          <w:sz w:val="30"/>
          <w:szCs w:val="30"/>
          <w:lang w:eastAsia="fr-FR"/>
        </w:rPr>
      </w:pPr>
      <w:r>
        <w:rPr>
          <w:rFonts w:eastAsia="Times New Roman" w:cstheme="minorHAnsi"/>
          <w:sz w:val="30"/>
          <w:szCs w:val="30"/>
          <w:lang w:eastAsia="fr-FR"/>
        </w:rPr>
        <w:t>Les clubs ayant confirmé leurs participations en Coupe d’Algérie « Jeunes » au 28.10.2019 à l’exception des clubs de la L1, L2, DNA et I.R.</w:t>
      </w:r>
    </w:p>
    <w:p w:rsidR="00BB754E" w:rsidRDefault="00BB754E" w:rsidP="00BB754E">
      <w:pPr>
        <w:rPr>
          <w:rFonts w:ascii="Arial Black" w:eastAsia="Times New Roman" w:hAnsi="Arial Black" w:cstheme="minorHAnsi"/>
          <w:b/>
          <w:bCs/>
          <w:sz w:val="30"/>
          <w:szCs w:val="30"/>
          <w:u w:val="single"/>
          <w:lang w:eastAsia="fr-FR"/>
        </w:rPr>
      </w:pPr>
    </w:p>
    <w:p w:rsidR="009662BE" w:rsidRPr="005D6D73" w:rsidRDefault="009662BE" w:rsidP="00BB754E">
      <w:pPr>
        <w:rPr>
          <w:rFonts w:ascii="Arial Black" w:eastAsia="Times New Roman" w:hAnsi="Arial Black" w:cstheme="minorHAnsi"/>
          <w:b/>
          <w:bCs/>
          <w:sz w:val="30"/>
          <w:szCs w:val="30"/>
          <w:u w:val="single"/>
          <w:lang w:eastAsia="fr-FR"/>
        </w:rPr>
      </w:pPr>
      <w:r w:rsidRPr="005D6D73">
        <w:rPr>
          <w:rFonts w:ascii="Arial Black" w:eastAsia="Times New Roman" w:hAnsi="Arial Black" w:cstheme="minorHAnsi"/>
          <w:b/>
          <w:bCs/>
          <w:sz w:val="30"/>
          <w:szCs w:val="30"/>
          <w:u w:val="single"/>
          <w:lang w:eastAsia="fr-FR"/>
        </w:rPr>
        <w:t xml:space="preserve">U-19: </w:t>
      </w:r>
    </w:p>
    <w:p w:rsidR="009662BE" w:rsidRPr="005D6D73" w:rsidRDefault="009662BE" w:rsidP="00BB754E">
      <w:pPr>
        <w:rPr>
          <w:rFonts w:eastAsia="Times New Roman" w:cstheme="minorHAnsi"/>
          <w:sz w:val="30"/>
          <w:szCs w:val="30"/>
          <w:lang w:eastAsia="fr-FR"/>
        </w:rPr>
      </w:pPr>
      <w:r w:rsidRPr="005D6D73">
        <w:rPr>
          <w:rFonts w:eastAsia="Times New Roman" w:cstheme="minorHAnsi"/>
          <w:sz w:val="30"/>
          <w:szCs w:val="30"/>
          <w:lang w:eastAsia="fr-FR"/>
        </w:rPr>
        <w:t xml:space="preserve">USM Oran – CB Aïn Tedeles – KS Oran – CRB El Amria – US Mostaganem – FCB Telagh – RCG Oran – KRB Hillil – MJ Arzew – CC Oran – RC Lamtar – </w:t>
      </w:r>
      <w:r w:rsidR="005D6D73" w:rsidRPr="005D6D73">
        <w:rPr>
          <w:rFonts w:eastAsia="Times New Roman" w:cstheme="minorHAnsi"/>
          <w:sz w:val="30"/>
          <w:szCs w:val="30"/>
          <w:lang w:eastAsia="fr-FR"/>
        </w:rPr>
        <w:br/>
      </w:r>
      <w:r w:rsidRPr="005D6D73">
        <w:rPr>
          <w:rFonts w:eastAsia="Times New Roman" w:cstheme="minorHAnsi"/>
          <w:sz w:val="30"/>
          <w:szCs w:val="30"/>
          <w:lang w:eastAsia="fr-FR"/>
        </w:rPr>
        <w:t>JR Sidi Brahim – CSA Marsa – CR Aïn Youcef – ESM Ben M’hidi – ESS Senia –</w:t>
      </w:r>
      <w:r w:rsidR="005D6D73" w:rsidRPr="005D6D73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Pr="005D6D73">
        <w:rPr>
          <w:rFonts w:eastAsia="Times New Roman" w:cstheme="minorHAnsi"/>
          <w:sz w:val="30"/>
          <w:szCs w:val="30"/>
          <w:lang w:eastAsia="fr-FR"/>
        </w:rPr>
        <w:t>WR Bir El Djir – CSA Salamandre – IRB Merine – JSB Sidi Safi</w:t>
      </w:r>
      <w:r w:rsidR="006A7EC6" w:rsidRPr="005D6D73">
        <w:rPr>
          <w:rFonts w:eastAsia="Times New Roman" w:cstheme="minorHAnsi"/>
          <w:sz w:val="30"/>
          <w:szCs w:val="30"/>
          <w:lang w:eastAsia="fr-FR"/>
        </w:rPr>
        <w:t xml:space="preserve"> – </w:t>
      </w:r>
      <w:r w:rsidR="00BB754E">
        <w:rPr>
          <w:rFonts w:eastAsia="Times New Roman" w:cstheme="minorHAnsi"/>
          <w:sz w:val="30"/>
          <w:szCs w:val="30"/>
          <w:lang w:eastAsia="fr-FR"/>
        </w:rPr>
        <w:br/>
      </w:r>
      <w:r w:rsidR="006A7EC6" w:rsidRPr="005D6D73">
        <w:rPr>
          <w:rFonts w:eastAsia="Times New Roman" w:cstheme="minorHAnsi"/>
          <w:sz w:val="30"/>
          <w:szCs w:val="30"/>
          <w:lang w:eastAsia="fr-FR"/>
        </w:rPr>
        <w:t>CSA Remchi</w:t>
      </w:r>
    </w:p>
    <w:p w:rsidR="00BB754E" w:rsidRDefault="00BB754E" w:rsidP="00BB754E">
      <w:pPr>
        <w:rPr>
          <w:rFonts w:ascii="Arial Black" w:eastAsia="Times New Roman" w:hAnsi="Arial Black" w:cstheme="minorHAnsi"/>
          <w:sz w:val="30"/>
          <w:szCs w:val="30"/>
          <w:u w:val="single"/>
          <w:lang w:eastAsia="fr-FR"/>
        </w:rPr>
      </w:pPr>
    </w:p>
    <w:p w:rsidR="009662BE" w:rsidRPr="005D6D73" w:rsidRDefault="009662BE" w:rsidP="00BB754E">
      <w:pPr>
        <w:rPr>
          <w:rFonts w:ascii="Arial Black" w:eastAsia="Times New Roman" w:hAnsi="Arial Black" w:cstheme="minorHAnsi"/>
          <w:sz w:val="30"/>
          <w:szCs w:val="30"/>
          <w:u w:val="single"/>
          <w:lang w:eastAsia="fr-FR"/>
        </w:rPr>
      </w:pPr>
      <w:r w:rsidRPr="005D6D73">
        <w:rPr>
          <w:rFonts w:ascii="Arial Black" w:eastAsia="Times New Roman" w:hAnsi="Arial Black" w:cstheme="minorHAnsi"/>
          <w:sz w:val="30"/>
          <w:szCs w:val="30"/>
          <w:u w:val="single"/>
          <w:lang w:eastAsia="fr-FR"/>
        </w:rPr>
        <w:t xml:space="preserve">U-17: </w:t>
      </w:r>
    </w:p>
    <w:p w:rsidR="009662BE" w:rsidRDefault="009662BE" w:rsidP="00BB754E">
      <w:pPr>
        <w:rPr>
          <w:rFonts w:eastAsia="Times New Roman" w:cstheme="minorHAnsi"/>
          <w:sz w:val="30"/>
          <w:szCs w:val="30"/>
          <w:lang w:val="en-US" w:eastAsia="fr-FR"/>
        </w:rPr>
      </w:pPr>
      <w:r w:rsidRPr="005D6D73">
        <w:rPr>
          <w:rFonts w:eastAsia="Times New Roman" w:cstheme="minorHAnsi"/>
          <w:sz w:val="30"/>
          <w:szCs w:val="30"/>
          <w:lang w:eastAsia="fr-FR"/>
        </w:rPr>
        <w:t xml:space="preserve">USM Oran – CB Aïn Tedeles – KS Oran – CRB El Amria – US Mostaganem – FCB Telagh – RCG Oran – KRB Hillil – MJ Arzew – CC 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Oran – 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>JR Sidi Brahim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– 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>CSA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>Marsa – CR Aïn Youcef –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>ESS Senia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– AJA Oran – HCS Stidia – </w:t>
      </w:r>
      <w:r w:rsidR="005D6D73">
        <w:rPr>
          <w:rFonts w:eastAsia="Times New Roman" w:cstheme="minorHAnsi"/>
          <w:sz w:val="30"/>
          <w:szCs w:val="30"/>
          <w:lang w:val="en-US" w:eastAsia="fr-FR"/>
        </w:rPr>
        <w:br/>
      </w:r>
      <w:r>
        <w:rPr>
          <w:rFonts w:eastAsia="Times New Roman" w:cstheme="minorHAnsi"/>
          <w:sz w:val="30"/>
          <w:szCs w:val="30"/>
          <w:lang w:val="en-US" w:eastAsia="fr-FR"/>
        </w:rPr>
        <w:t>CA Beloualadi – JSB Sidi Saf</w:t>
      </w:r>
      <w:r w:rsidR="00C12CCA">
        <w:rPr>
          <w:rFonts w:eastAsia="Times New Roman" w:cstheme="minorHAnsi"/>
          <w:sz w:val="30"/>
          <w:szCs w:val="30"/>
          <w:lang w:val="en-US" w:eastAsia="fr-FR"/>
        </w:rPr>
        <w:t>i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– Amel Kiffane</w:t>
      </w:r>
    </w:p>
    <w:p w:rsidR="00BB754E" w:rsidRDefault="00BB754E" w:rsidP="00BB754E">
      <w:pPr>
        <w:rPr>
          <w:rFonts w:ascii="Arial Black" w:eastAsia="Times New Roman" w:hAnsi="Arial Black" w:cstheme="minorHAnsi"/>
          <w:sz w:val="30"/>
          <w:szCs w:val="30"/>
          <w:u w:val="single"/>
          <w:lang w:val="en-US" w:eastAsia="fr-FR"/>
        </w:rPr>
      </w:pPr>
    </w:p>
    <w:p w:rsidR="009662BE" w:rsidRPr="005D6D73" w:rsidRDefault="009662BE" w:rsidP="00BB754E">
      <w:pPr>
        <w:rPr>
          <w:rFonts w:ascii="Arial Black" w:eastAsia="Times New Roman" w:hAnsi="Arial Black" w:cstheme="minorHAnsi"/>
          <w:sz w:val="30"/>
          <w:szCs w:val="30"/>
          <w:u w:val="single"/>
          <w:lang w:val="en-US" w:eastAsia="fr-FR"/>
        </w:rPr>
      </w:pPr>
      <w:r w:rsidRPr="005D6D73">
        <w:rPr>
          <w:rFonts w:ascii="Arial Black" w:eastAsia="Times New Roman" w:hAnsi="Arial Black" w:cstheme="minorHAnsi"/>
          <w:sz w:val="30"/>
          <w:szCs w:val="30"/>
          <w:u w:val="single"/>
          <w:lang w:val="en-US" w:eastAsia="fr-FR"/>
        </w:rPr>
        <w:t xml:space="preserve">U-15 : </w:t>
      </w:r>
    </w:p>
    <w:p w:rsidR="009662BE" w:rsidRPr="009662BE" w:rsidRDefault="009662BE" w:rsidP="00BB754E">
      <w:pPr>
        <w:rPr>
          <w:rFonts w:eastAsia="Times New Roman" w:cstheme="minorHAnsi"/>
          <w:sz w:val="30"/>
          <w:szCs w:val="30"/>
          <w:lang w:val="en-US" w:eastAsia="fr-FR"/>
        </w:rPr>
      </w:pPr>
      <w:r>
        <w:rPr>
          <w:rFonts w:eastAsia="Times New Roman" w:cstheme="minorHAnsi"/>
          <w:sz w:val="30"/>
          <w:szCs w:val="30"/>
          <w:lang w:val="en-US" w:eastAsia="fr-FR"/>
        </w:rPr>
        <w:t>USM Oran –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>
        <w:rPr>
          <w:rFonts w:eastAsia="Times New Roman" w:cstheme="minorHAnsi"/>
          <w:sz w:val="30"/>
          <w:szCs w:val="30"/>
          <w:lang w:val="en-US" w:eastAsia="fr-FR"/>
        </w:rPr>
        <w:t>CB Aïn Tedeles –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>
        <w:rPr>
          <w:rFonts w:eastAsia="Times New Roman" w:cstheme="minorHAnsi"/>
          <w:sz w:val="30"/>
          <w:szCs w:val="30"/>
          <w:lang w:val="en-US" w:eastAsia="fr-FR"/>
        </w:rPr>
        <w:t>KS Oran –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 xml:space="preserve"> CRB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 xml:space="preserve">El Amria – FCB Telagh – </w:t>
      </w:r>
      <w:r w:rsidR="005D6D73">
        <w:rPr>
          <w:rFonts w:eastAsia="Times New Roman" w:cstheme="minorHAnsi"/>
          <w:sz w:val="30"/>
          <w:szCs w:val="30"/>
          <w:lang w:val="en-US" w:eastAsia="fr-FR"/>
        </w:rPr>
        <w:br/>
      </w:r>
      <w:r w:rsidRPr="009662BE">
        <w:rPr>
          <w:rFonts w:eastAsia="Times New Roman" w:cstheme="minorHAnsi"/>
          <w:sz w:val="30"/>
          <w:szCs w:val="30"/>
          <w:lang w:val="en-US" w:eastAsia="fr-FR"/>
        </w:rPr>
        <w:t xml:space="preserve">RCG Oran – </w:t>
      </w:r>
      <w:r>
        <w:rPr>
          <w:rFonts w:eastAsia="Times New Roman" w:cstheme="minorHAnsi"/>
          <w:sz w:val="30"/>
          <w:szCs w:val="30"/>
          <w:lang w:val="en-US" w:eastAsia="fr-FR"/>
        </w:rPr>
        <w:t>KRB Hillil –MJ</w:t>
      </w:r>
      <w:r w:rsidR="00BB754E">
        <w:rPr>
          <w:rFonts w:eastAsia="Times New Roman" w:cstheme="minorHAnsi"/>
          <w:sz w:val="30"/>
          <w:szCs w:val="30"/>
          <w:lang w:val="en-US" w:eastAsia="fr-FR"/>
        </w:rPr>
        <w:t xml:space="preserve"> </w:t>
      </w:r>
      <w:r>
        <w:rPr>
          <w:rFonts w:eastAsia="Times New Roman" w:cstheme="minorHAnsi"/>
          <w:sz w:val="30"/>
          <w:szCs w:val="30"/>
          <w:lang w:val="en-US" w:eastAsia="fr-FR"/>
        </w:rPr>
        <w:t xml:space="preserve">Arzew – IRBSM Benali – CC Oran – </w:t>
      </w:r>
      <w:r w:rsidR="005D6D73">
        <w:rPr>
          <w:rFonts w:eastAsia="Times New Roman" w:cstheme="minorHAnsi"/>
          <w:sz w:val="30"/>
          <w:szCs w:val="30"/>
          <w:lang w:val="en-US" w:eastAsia="fr-FR"/>
        </w:rPr>
        <w:br/>
      </w:r>
      <w:r>
        <w:rPr>
          <w:rFonts w:eastAsia="Times New Roman" w:cstheme="minorHAnsi"/>
          <w:sz w:val="30"/>
          <w:szCs w:val="30"/>
          <w:lang w:val="en-US" w:eastAsia="fr-FR"/>
        </w:rPr>
        <w:t>JR Sidi Brahim – CSA Marsa – CR Aïn Youcef – ESS Senia – Amel Choupôt – FS Mostaganem – IRB Merine – CRB Emir Aek – FS Abdelli</w:t>
      </w:r>
    </w:p>
    <w:sectPr w:rsidR="009662BE" w:rsidRPr="009662B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A729E8"/>
    <w:rsid w:val="000A28DD"/>
    <w:rsid w:val="00223CED"/>
    <w:rsid w:val="00226BF1"/>
    <w:rsid w:val="004F42E1"/>
    <w:rsid w:val="00544A17"/>
    <w:rsid w:val="005D6D73"/>
    <w:rsid w:val="005E297F"/>
    <w:rsid w:val="006376FF"/>
    <w:rsid w:val="006A7EC6"/>
    <w:rsid w:val="007143CE"/>
    <w:rsid w:val="007E4AB3"/>
    <w:rsid w:val="00823706"/>
    <w:rsid w:val="00885AB6"/>
    <w:rsid w:val="00896C49"/>
    <w:rsid w:val="008B7F49"/>
    <w:rsid w:val="0093583B"/>
    <w:rsid w:val="00965122"/>
    <w:rsid w:val="009662BE"/>
    <w:rsid w:val="009C188D"/>
    <w:rsid w:val="00A228BB"/>
    <w:rsid w:val="00A729E8"/>
    <w:rsid w:val="00AA1699"/>
    <w:rsid w:val="00AC36B8"/>
    <w:rsid w:val="00BB754E"/>
    <w:rsid w:val="00C12CCA"/>
    <w:rsid w:val="00DD52BA"/>
    <w:rsid w:val="00E10BA8"/>
    <w:rsid w:val="00E166C1"/>
    <w:rsid w:val="00E938FD"/>
    <w:rsid w:val="00F04264"/>
    <w:rsid w:val="00FE105F"/>
    <w:rsid w:val="00FE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2019-10-29T13:03:00Z</cp:lastPrinted>
  <dcterms:created xsi:type="dcterms:W3CDTF">2019-10-30T10:42:00Z</dcterms:created>
  <dcterms:modified xsi:type="dcterms:W3CDTF">2019-10-30T10:42:00Z</dcterms:modified>
</cp:coreProperties>
</file>