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41" w:rsidRDefault="00406F41" w:rsidP="00406F41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>
        <w:rPr>
          <w:rFonts w:ascii="Copperplate Gothic Bold" w:hAnsi="Copperplate Gothic Bold"/>
          <w:b/>
          <w:bCs/>
          <w:sz w:val="32"/>
          <w:szCs w:val="32"/>
          <w:u w:val="single"/>
        </w:rPr>
        <w:t>RELIQUAT DES SANCTIONS SAISON 202</w:t>
      </w:r>
      <w:r w:rsidR="008A26E8">
        <w:rPr>
          <w:rFonts w:ascii="Copperplate Gothic Bold" w:hAnsi="Copperplate Gothic Bold"/>
          <w:b/>
          <w:bCs/>
          <w:sz w:val="32"/>
          <w:szCs w:val="32"/>
          <w:u w:val="single"/>
        </w:rPr>
        <w:t>4</w:t>
      </w:r>
      <w:r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– 202</w:t>
      </w:r>
      <w:r w:rsidR="008A26E8">
        <w:rPr>
          <w:rFonts w:ascii="Copperplate Gothic Bold" w:hAnsi="Copperplate Gothic Bold"/>
          <w:b/>
          <w:bCs/>
          <w:sz w:val="32"/>
          <w:szCs w:val="32"/>
          <w:u w:val="single"/>
        </w:rPr>
        <w:t>5</w:t>
      </w:r>
      <w:r w:rsidR="00350D87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(R</w:t>
      </w:r>
      <w:r w:rsidR="00A05BF7">
        <w:rPr>
          <w:rFonts w:ascii="Copperplate Gothic Bold" w:hAnsi="Copperplate Gothic Bold"/>
          <w:b/>
          <w:bCs/>
          <w:sz w:val="32"/>
          <w:szCs w:val="32"/>
          <w:u w:val="single"/>
        </w:rPr>
        <w:t>.1)</w:t>
      </w:r>
    </w:p>
    <w:p w:rsidR="00406F41" w:rsidRDefault="00406F41" w:rsidP="00406F41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406F41" w:rsidRDefault="00406F41" w:rsidP="00406F41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618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3970"/>
        <w:gridCol w:w="1843"/>
        <w:gridCol w:w="1701"/>
        <w:gridCol w:w="2309"/>
        <w:gridCol w:w="901"/>
        <w:gridCol w:w="4750"/>
      </w:tblGrid>
      <w:tr w:rsidR="00406F41" w:rsidTr="00406F41">
        <w:trPr>
          <w:trHeight w:val="5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tabs>
                <w:tab w:val="left" w:pos="449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</w:t>
            </w:r>
            <w:r w:rsidR="003A1BA4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202</w:t>
            </w:r>
            <w:r w:rsidR="003A1BA4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406F41" w:rsidTr="00406F41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ALEM KHALIL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3368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MBSC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TOAOULA MOHAMED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USMOST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406F41" w:rsidTr="00406F41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BELHADJ YOUSFI OTMAN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BENYAMINA BADR ISLAM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RCGO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MANSOURI MIMOUN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RCL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BOUHANA MANSOUR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4572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FCBAR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TOBSI MOHAMED AZEDDINE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USMOST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 MATCHS</w:t>
            </w:r>
          </w:p>
        </w:tc>
      </w:tr>
      <w:tr w:rsidR="00406F41" w:rsidTr="00406F41">
        <w:trPr>
          <w:trHeight w:val="4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KHALDI RACHID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MCBH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406F41" w:rsidTr="00406F41">
        <w:trPr>
          <w:trHeight w:val="4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BENAICHA ABDELLAH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 0121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SECRETAIRE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MBSC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07.05.2025</w:t>
            </w:r>
          </w:p>
        </w:tc>
      </w:tr>
      <w:tr w:rsidR="00406F41" w:rsidTr="00406F41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HADJ MERABET MEDAMIE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MCSAB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07.05.2025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BENHEDI MOHAMED IMAD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1543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IRBMAGHNIA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10.04.2025</w:t>
            </w: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BENKASMIA MOHAMED SEDIK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891D4B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USMOST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891D4B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24.11.2024</w:t>
            </w:r>
          </w:p>
        </w:tc>
      </w:tr>
      <w:tr w:rsidR="00406F41" w:rsidTr="00406F41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F41" w:rsidTr="00406F41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F41" w:rsidTr="00406F41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6F41" w:rsidRDefault="00406F4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6C4553" w:rsidRDefault="006C4553" w:rsidP="006C4553">
      <w:r>
        <w:t>VOIR ARTICLE 140 RESPONSABILITE DU CLUB</w:t>
      </w:r>
    </w:p>
    <w:p w:rsidR="007F1D86" w:rsidRDefault="007F1D86" w:rsidP="007F1D86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>
        <w:rPr>
          <w:rFonts w:ascii="Copperplate Gothic Bold" w:hAnsi="Copperplate Gothic Bold"/>
          <w:b/>
          <w:bCs/>
          <w:sz w:val="32"/>
          <w:szCs w:val="32"/>
          <w:u w:val="single"/>
        </w:rPr>
        <w:lastRenderedPageBreak/>
        <w:t>RELIQUAT DES SANCTIONS SAISON 2024 – 2025 (JEUNES)</w:t>
      </w:r>
    </w:p>
    <w:p w:rsidR="007F1D86" w:rsidRDefault="007F1D86" w:rsidP="007F1D86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F1D86" w:rsidRDefault="007F1D86" w:rsidP="007F1D86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618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3970"/>
        <w:gridCol w:w="1843"/>
        <w:gridCol w:w="1701"/>
        <w:gridCol w:w="2309"/>
        <w:gridCol w:w="901"/>
        <w:gridCol w:w="4750"/>
      </w:tblGrid>
      <w:tr w:rsidR="007F1D86" w:rsidTr="00602846">
        <w:trPr>
          <w:trHeight w:val="5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tabs>
                <w:tab w:val="left" w:pos="449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2025 – 2026</w:t>
            </w:r>
          </w:p>
        </w:tc>
      </w:tr>
      <w:tr w:rsidR="007F1D86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BEGHDID IMADEDINE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1166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ASMORAN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HAMITIOUCHE ABDELAZIZ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CRTEMOUCHENT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80202E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HAMADOUCHE FAYCEL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USMBA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1D86" w:rsidRDefault="007F1D86" w:rsidP="007F1D86">
            <w:pPr>
              <w:jc w:val="center"/>
            </w:pPr>
            <w:r w:rsidRPr="00AD04FE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80202E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MEDJOUBI ABDELHADI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USMBA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1D86" w:rsidRDefault="007F1D86" w:rsidP="007F1D86">
            <w:pPr>
              <w:jc w:val="center"/>
            </w:pPr>
            <w:r w:rsidRPr="00AD04FE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80202E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AKRICHE ADEM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1341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ESMOSTAGANEM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1D86" w:rsidRDefault="007F1D86" w:rsidP="007F1D86">
            <w:pPr>
              <w:jc w:val="center"/>
            </w:pPr>
            <w:r w:rsidRPr="00AD04FE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80202E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MORALENT BADREDINE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ESMOSTAGANEM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1D86" w:rsidRDefault="007F1D86" w:rsidP="007F1D86">
            <w:pPr>
              <w:jc w:val="center"/>
            </w:pPr>
            <w:r w:rsidRPr="00AD04FE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7F1D86" w:rsidTr="0080202E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DELIMA OUALID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USMTEMOUCHENT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1D86" w:rsidRDefault="007F1D86" w:rsidP="007F1D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1D86" w:rsidRDefault="007F1D86" w:rsidP="007F1D86">
            <w:pPr>
              <w:jc w:val="center"/>
            </w:pPr>
            <w:r w:rsidRPr="00AD04FE"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4D6CA6" w:rsidTr="00602846">
        <w:trPr>
          <w:trHeight w:val="4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BELGAID KHALED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 419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SCMO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4D6CA6" w:rsidTr="00602846">
        <w:trPr>
          <w:trHeight w:val="4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D6CA6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6CA6" w:rsidRDefault="004D6CA6" w:rsidP="004D6CA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897763" w:rsidRDefault="005240AB" w:rsidP="00BF4D9D">
      <w:r>
        <w:t>VOIR ARTICLE 140 RESPONSABILITE DU CLUB</w:t>
      </w:r>
    </w:p>
    <w:p w:rsidR="00897763" w:rsidRDefault="00897763" w:rsidP="00897763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>
        <w:rPr>
          <w:rFonts w:ascii="Copperplate Gothic Bold" w:hAnsi="Copperplate Gothic Bold"/>
          <w:b/>
          <w:bCs/>
          <w:sz w:val="32"/>
          <w:szCs w:val="32"/>
          <w:u w:val="single"/>
        </w:rPr>
        <w:lastRenderedPageBreak/>
        <w:t>RELIQUAT DES</w:t>
      </w:r>
      <w:r w:rsidR="00350D87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SANCTIONS SAISON 2024 – 2025 (R.2A</w:t>
      </w:r>
      <w:r>
        <w:rPr>
          <w:rFonts w:ascii="Copperplate Gothic Bold" w:hAnsi="Copperplate Gothic Bold"/>
          <w:b/>
          <w:bCs/>
          <w:sz w:val="32"/>
          <w:szCs w:val="32"/>
          <w:u w:val="single"/>
        </w:rPr>
        <w:t>)</w:t>
      </w:r>
    </w:p>
    <w:p w:rsidR="00897763" w:rsidRDefault="00897763" w:rsidP="00897763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897763" w:rsidRDefault="00897763" w:rsidP="00897763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618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3970"/>
        <w:gridCol w:w="1843"/>
        <w:gridCol w:w="1701"/>
        <w:gridCol w:w="2309"/>
        <w:gridCol w:w="901"/>
        <w:gridCol w:w="4750"/>
      </w:tblGrid>
      <w:tr w:rsidR="00897763" w:rsidTr="00602846">
        <w:trPr>
          <w:trHeight w:val="5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tabs>
                <w:tab w:val="left" w:pos="449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2025 – 2026</w:t>
            </w:r>
          </w:p>
        </w:tc>
      </w:tr>
      <w:tr w:rsidR="00897763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OUGHARI ACHRAF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4872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IRBOELK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897763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BEKADOUR ABDELILLAH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CRBEND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 MATCHS</w:t>
            </w:r>
          </w:p>
        </w:tc>
      </w:tr>
      <w:tr w:rsidR="00897763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CHERIFI OUSSAMA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2162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NRBB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897763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DJELIDJEL MAHDI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 0132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SECRETAIRE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CBAT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07.05.2025</w:t>
            </w:r>
          </w:p>
        </w:tc>
      </w:tr>
      <w:tr w:rsidR="00897763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BESSEIR ARABI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CRMBOUGUIRAT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897763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07.05.2025</w:t>
            </w:r>
          </w:p>
        </w:tc>
      </w:tr>
      <w:tr w:rsidR="00897763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897763" w:rsidRDefault="00897763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897763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63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CRMBOUGUIRAT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7763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27.04.2025</w:t>
            </w:r>
          </w:p>
        </w:tc>
      </w:tr>
      <w:tr w:rsidR="00305567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USMORAN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27.04.2025</w:t>
            </w:r>
          </w:p>
        </w:tc>
      </w:tr>
      <w:tr w:rsidR="00305567" w:rsidTr="00602846">
        <w:trPr>
          <w:trHeight w:val="4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BENDANI TOUATI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1452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KRBH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07.01.2025</w:t>
            </w:r>
          </w:p>
        </w:tc>
      </w:tr>
      <w:tr w:rsidR="00305567" w:rsidTr="00602846">
        <w:trPr>
          <w:trHeight w:val="4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05567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567" w:rsidRDefault="00305567" w:rsidP="0030556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897763" w:rsidRDefault="006C4553" w:rsidP="006C4553">
      <w:r>
        <w:t>VOIR ARTICLE 140 RESPONSABILITE DU CLUB</w:t>
      </w:r>
    </w:p>
    <w:p w:rsidR="00A1719B" w:rsidRDefault="00A1719B" w:rsidP="00A1719B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>
        <w:rPr>
          <w:rFonts w:ascii="Copperplate Gothic Bold" w:hAnsi="Copperplate Gothic Bold"/>
          <w:b/>
          <w:bCs/>
          <w:sz w:val="32"/>
          <w:szCs w:val="32"/>
          <w:u w:val="single"/>
        </w:rPr>
        <w:lastRenderedPageBreak/>
        <w:t xml:space="preserve">RELIQUAT DES SANCTIONS SAISON </w:t>
      </w:r>
      <w:r w:rsidR="00350D87">
        <w:rPr>
          <w:rFonts w:ascii="Copperplate Gothic Bold" w:hAnsi="Copperplate Gothic Bold"/>
          <w:b/>
          <w:bCs/>
          <w:sz w:val="32"/>
          <w:szCs w:val="32"/>
          <w:u w:val="single"/>
        </w:rPr>
        <w:t>2024 – 2025 (R</w:t>
      </w:r>
      <w:r>
        <w:rPr>
          <w:rFonts w:ascii="Copperplate Gothic Bold" w:hAnsi="Copperplate Gothic Bold"/>
          <w:b/>
          <w:bCs/>
          <w:sz w:val="32"/>
          <w:szCs w:val="32"/>
          <w:u w:val="single"/>
        </w:rPr>
        <w:t>.2B)</w:t>
      </w:r>
    </w:p>
    <w:p w:rsidR="00A1719B" w:rsidRDefault="00A1719B" w:rsidP="00A1719B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A1719B" w:rsidRDefault="00A1719B" w:rsidP="00A1719B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618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3970"/>
        <w:gridCol w:w="1843"/>
        <w:gridCol w:w="1701"/>
        <w:gridCol w:w="2309"/>
        <w:gridCol w:w="901"/>
        <w:gridCol w:w="4750"/>
      </w:tblGrid>
      <w:tr w:rsidR="00A1719B" w:rsidTr="00602846">
        <w:trPr>
          <w:trHeight w:val="5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tabs>
                <w:tab w:val="left" w:pos="449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 w:themeFill="background1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2025 – 2026</w:t>
            </w:r>
          </w:p>
        </w:tc>
      </w:tr>
      <w:tr w:rsidR="00A1719B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JRSBRAHIM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A/C DU 15.06.2025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197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ELATRECH KRATIMA ZAKARIA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3418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ASBOB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</w:p>
        </w:tc>
      </w:tr>
      <w:tr w:rsidR="00A1719B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SLAIMI MOHAMED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 0117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WHBH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A/C DU 20.05.2025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DEDOUCHE HAMZA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5146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FSA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07.05.2025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LARICHE MOHAMED AMINE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3747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 MATHS A/C DU 27.04.2025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BENBAKRETI ZOUAOUI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 0081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SECRETAIRE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ORCB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25.02.2025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SLAIMI AHMED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WHBH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25.02.2025</w:t>
            </w:r>
          </w:p>
        </w:tc>
      </w:tr>
      <w:tr w:rsidR="00A1719B" w:rsidTr="00602846">
        <w:trPr>
          <w:trHeight w:val="4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569"/>
                <w:tab w:val="right" w:pos="2762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BENSBAA HOCINE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5592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CRBSF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</w:t>
            </w:r>
          </w:p>
        </w:tc>
      </w:tr>
      <w:tr w:rsidR="00A1719B" w:rsidTr="00602846">
        <w:trPr>
          <w:trHeight w:val="4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FERHI MOHAMED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5593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CRBSF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AN A/C </w:t>
            </w:r>
            <w:r w:rsidR="00EB16F8">
              <w:rPr>
                <w:rFonts w:ascii="Arial Narrow" w:hAnsi="Arial Narrow" w:cs="Arial"/>
                <w:b/>
                <w:bCs/>
                <w:sz w:val="24"/>
                <w:szCs w:val="24"/>
              </w:rPr>
              <w:t>DU</w:t>
            </w:r>
          </w:p>
        </w:tc>
      </w:tr>
      <w:tr w:rsidR="00A1719B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0"/>
                <w:tab w:val="left" w:pos="3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BOUCETLA ABDELHAFID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CRBSF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</w:t>
            </w:r>
            <w:r w:rsidR="00EB16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DU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HOUARI MOHAMED ANIS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21.11.2024</w:t>
            </w: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ALLOUCHE ZAKARIA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4919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BE6C9F" w:rsidP="00602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IRBMAGHNIA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BE6C9F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A/C DU 18.02.2025</w:t>
            </w:r>
          </w:p>
        </w:tc>
      </w:tr>
      <w:tr w:rsidR="00A1719B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506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EB16F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A1719B" w:rsidTr="00602846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A1719B" w:rsidTr="00602846">
        <w:trPr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719B" w:rsidRDefault="00A1719B" w:rsidP="0060284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A1719B" w:rsidRDefault="006C4553">
      <w:r>
        <w:t>VOIR ARTICLE 140 RESPONSABILITE DU CLUB</w:t>
      </w:r>
    </w:p>
    <w:sectPr w:rsidR="00A1719B" w:rsidSect="00406F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F41"/>
    <w:rsid w:val="00305567"/>
    <w:rsid w:val="00350D87"/>
    <w:rsid w:val="003A1BA4"/>
    <w:rsid w:val="003E161A"/>
    <w:rsid w:val="00406F41"/>
    <w:rsid w:val="004D6CA6"/>
    <w:rsid w:val="005240AB"/>
    <w:rsid w:val="006C4553"/>
    <w:rsid w:val="006F3DF5"/>
    <w:rsid w:val="007F1D86"/>
    <w:rsid w:val="00891D4B"/>
    <w:rsid w:val="00897763"/>
    <w:rsid w:val="008A26E8"/>
    <w:rsid w:val="00A05BF7"/>
    <w:rsid w:val="00A1719B"/>
    <w:rsid w:val="00BE6C9F"/>
    <w:rsid w:val="00BF4D9D"/>
    <w:rsid w:val="00D41B75"/>
    <w:rsid w:val="00E261F2"/>
    <w:rsid w:val="00EA6CD3"/>
    <w:rsid w:val="00EB16F8"/>
    <w:rsid w:val="00F4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4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6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C377-BA4C-4739-BAAC-5D8E00AB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20</cp:revision>
  <cp:lastPrinted>2025-06-29T09:07:00Z</cp:lastPrinted>
  <dcterms:created xsi:type="dcterms:W3CDTF">2025-06-16T09:08:00Z</dcterms:created>
  <dcterms:modified xsi:type="dcterms:W3CDTF">2025-06-29T10:51:00Z</dcterms:modified>
</cp:coreProperties>
</file>