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2465F9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2465F9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CA5E37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5F5E39">
        <w:rPr>
          <w:b/>
          <w:bCs/>
          <w:i/>
          <w:iCs/>
          <w:sz w:val="26"/>
          <w:szCs w:val="26"/>
        </w:rPr>
        <w:t xml:space="preserve">DE  </w:t>
      </w:r>
      <w:r w:rsidR="00382DC3">
        <w:rPr>
          <w:b/>
          <w:bCs/>
          <w:i/>
          <w:iCs/>
          <w:sz w:val="26"/>
          <w:szCs w:val="26"/>
        </w:rPr>
        <w:t xml:space="preserve">LA  MERE  DE  MONSIEUR  AZZEDINE  BOUKHATEM  </w:t>
      </w:r>
      <w:r w:rsidR="005F5E39" w:rsidRPr="004A5451">
        <w:rPr>
          <w:b/>
          <w:bCs/>
          <w:i/>
          <w:iCs/>
          <w:sz w:val="26"/>
          <w:szCs w:val="26"/>
        </w:rPr>
        <w:t>(</w:t>
      </w:r>
      <w:r w:rsidR="00E505D4">
        <w:rPr>
          <w:b/>
          <w:bCs/>
          <w:i/>
          <w:iCs/>
          <w:sz w:val="26"/>
          <w:szCs w:val="26"/>
        </w:rPr>
        <w:t xml:space="preserve"> </w:t>
      </w:r>
      <w:r w:rsidR="00382DC3">
        <w:rPr>
          <w:b/>
          <w:bCs/>
          <w:i/>
          <w:iCs/>
          <w:sz w:val="26"/>
          <w:szCs w:val="26"/>
        </w:rPr>
        <w:t>VICE  PRESIDENT  DE  LA  LIGUE  REGIONALE  D’ORAN</w:t>
      </w:r>
      <w:r w:rsidR="00E505D4">
        <w:rPr>
          <w:b/>
          <w:bCs/>
          <w:i/>
          <w:iCs/>
          <w:sz w:val="26"/>
          <w:szCs w:val="26"/>
        </w:rPr>
        <w:t xml:space="preserve">  </w:t>
      </w:r>
      <w:r w:rsidR="005F5E39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382DC3">
        <w:rPr>
          <w:b/>
          <w:bCs/>
          <w:i/>
          <w:iCs/>
          <w:sz w:val="26"/>
          <w:szCs w:val="26"/>
        </w:rPr>
        <w:t xml:space="preserve">  </w:t>
      </w:r>
      <w:r w:rsidR="00CA5E37">
        <w:rPr>
          <w:b/>
          <w:bCs/>
          <w:i/>
          <w:iCs/>
          <w:sz w:val="26"/>
          <w:szCs w:val="26"/>
        </w:rPr>
        <w:t>LUI</w:t>
      </w:r>
      <w:r w:rsidR="00382DC3">
        <w:rPr>
          <w:b/>
          <w:bCs/>
          <w:i/>
          <w:iCs/>
          <w:sz w:val="26"/>
          <w:szCs w:val="26"/>
        </w:rPr>
        <w:t xml:space="preserve">  </w:t>
      </w:r>
      <w:r w:rsidR="005F5E39" w:rsidRPr="004A5451">
        <w:rPr>
          <w:b/>
          <w:bCs/>
          <w:i/>
          <w:iCs/>
          <w:sz w:val="26"/>
          <w:szCs w:val="26"/>
        </w:rPr>
        <w:t xml:space="preserve">PRESENTENT </w:t>
      </w:r>
      <w:r w:rsidR="00CA5E37">
        <w:rPr>
          <w:b/>
          <w:bCs/>
          <w:i/>
          <w:iCs/>
          <w:sz w:val="26"/>
          <w:szCs w:val="26"/>
        </w:rPr>
        <w:t>AINSI  QU’A</w:t>
      </w:r>
      <w:r w:rsidR="005F5E39">
        <w:rPr>
          <w:b/>
          <w:bCs/>
          <w:i/>
          <w:iCs/>
          <w:sz w:val="26"/>
          <w:szCs w:val="26"/>
        </w:rPr>
        <w:t xml:space="preserve"> SA FAMILLE </w:t>
      </w:r>
      <w:r w:rsidR="005F5E39" w:rsidRPr="004A5451">
        <w:rPr>
          <w:b/>
          <w:bCs/>
          <w:i/>
          <w:iCs/>
          <w:sz w:val="26"/>
          <w:szCs w:val="26"/>
        </w:rPr>
        <w:t>L</w:t>
      </w:r>
      <w:r w:rsidR="00382DC3">
        <w:rPr>
          <w:b/>
          <w:bCs/>
          <w:i/>
          <w:iCs/>
          <w:sz w:val="26"/>
          <w:szCs w:val="26"/>
        </w:rPr>
        <w:t xml:space="preserve">EURS SINCERES CONDOLEANCES ET   </w:t>
      </w:r>
      <w:r w:rsidR="00CA5E37">
        <w:rPr>
          <w:b/>
          <w:bCs/>
          <w:i/>
          <w:iCs/>
          <w:sz w:val="26"/>
          <w:szCs w:val="26"/>
        </w:rPr>
        <w:t>LES</w:t>
      </w:r>
      <w:r w:rsidR="00382DC3">
        <w:rPr>
          <w:b/>
          <w:bCs/>
          <w:i/>
          <w:iCs/>
          <w:sz w:val="26"/>
          <w:szCs w:val="26"/>
        </w:rPr>
        <w:t xml:space="preserve">  </w:t>
      </w:r>
      <w:r w:rsidR="00CA5E37">
        <w:rPr>
          <w:b/>
          <w:bCs/>
          <w:i/>
          <w:iCs/>
          <w:sz w:val="26"/>
          <w:szCs w:val="26"/>
        </w:rPr>
        <w:t>ASSURE</w:t>
      </w:r>
      <w:r w:rsidR="005F5E39" w:rsidRPr="004A5451">
        <w:rPr>
          <w:b/>
          <w:bCs/>
          <w:i/>
          <w:iCs/>
          <w:sz w:val="26"/>
          <w:szCs w:val="26"/>
        </w:rPr>
        <w:t xml:space="preserve">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382DC3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</w:t>
      </w:r>
      <w:r w:rsidR="00382DC3">
        <w:rPr>
          <w:sz w:val="26"/>
          <w:szCs w:val="26"/>
        </w:rPr>
        <w:t xml:space="preserve">  LA 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 w:rsidR="00382DC3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EE" w:rsidRDefault="00B846EE" w:rsidP="008D6EB0">
      <w:r>
        <w:separator/>
      </w:r>
    </w:p>
  </w:endnote>
  <w:endnote w:type="continuationSeparator" w:id="1">
    <w:p w:rsidR="00B846EE" w:rsidRDefault="00B846EE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EE" w:rsidRDefault="00B846EE" w:rsidP="008D6EB0">
      <w:r>
        <w:separator/>
      </w:r>
    </w:p>
  </w:footnote>
  <w:footnote w:type="continuationSeparator" w:id="1">
    <w:p w:rsidR="00B846EE" w:rsidRDefault="00B846EE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94FE4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62E0"/>
    <w:rsid w:val="00127AF8"/>
    <w:rsid w:val="00127EFD"/>
    <w:rsid w:val="001470EF"/>
    <w:rsid w:val="00153E22"/>
    <w:rsid w:val="00162425"/>
    <w:rsid w:val="0017328D"/>
    <w:rsid w:val="00191FAE"/>
    <w:rsid w:val="001A57A4"/>
    <w:rsid w:val="001B35C3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5F9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2DC3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09F2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703BE"/>
    <w:rsid w:val="00994A08"/>
    <w:rsid w:val="009A4065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32224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2624B"/>
    <w:rsid w:val="00B31042"/>
    <w:rsid w:val="00B52EFE"/>
    <w:rsid w:val="00B65935"/>
    <w:rsid w:val="00B67E79"/>
    <w:rsid w:val="00B73E2E"/>
    <w:rsid w:val="00B7431E"/>
    <w:rsid w:val="00B846EE"/>
    <w:rsid w:val="00B87F82"/>
    <w:rsid w:val="00B91FC2"/>
    <w:rsid w:val="00B920A9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0C22"/>
    <w:rsid w:val="00BF120C"/>
    <w:rsid w:val="00BF252B"/>
    <w:rsid w:val="00BF3EC2"/>
    <w:rsid w:val="00BF4714"/>
    <w:rsid w:val="00BF52E9"/>
    <w:rsid w:val="00C010CC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65D48"/>
    <w:rsid w:val="00C71D40"/>
    <w:rsid w:val="00C75EA5"/>
    <w:rsid w:val="00C806A9"/>
    <w:rsid w:val="00C8295F"/>
    <w:rsid w:val="00C95CA7"/>
    <w:rsid w:val="00C96D15"/>
    <w:rsid w:val="00CA5E37"/>
    <w:rsid w:val="00CA7D71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17EA7"/>
    <w:rsid w:val="00D3195C"/>
    <w:rsid w:val="00D33BA9"/>
    <w:rsid w:val="00D44F14"/>
    <w:rsid w:val="00D53940"/>
    <w:rsid w:val="00D55618"/>
    <w:rsid w:val="00D57E32"/>
    <w:rsid w:val="00D67797"/>
    <w:rsid w:val="00D74CEF"/>
    <w:rsid w:val="00D7525F"/>
    <w:rsid w:val="00D92C64"/>
    <w:rsid w:val="00D95EC0"/>
    <w:rsid w:val="00DD77C2"/>
    <w:rsid w:val="00DD7E17"/>
    <w:rsid w:val="00DE6958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05D4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9</cp:revision>
  <cp:lastPrinted>2022-03-14T08:12:00Z</cp:lastPrinted>
  <dcterms:created xsi:type="dcterms:W3CDTF">2021-11-30T11:08:00Z</dcterms:created>
  <dcterms:modified xsi:type="dcterms:W3CDTF">2022-03-14T08:28:00Z</dcterms:modified>
</cp:coreProperties>
</file>